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Times New Roman" w:hAnsi="宋体" w:eastAsia="宋体"/>
          <w:b w:val="0"/>
          <w:color w:val="auto"/>
          <w:spacing w:val="0"/>
          <w:position w:val="0"/>
          <w:sz w:val="21"/>
          <w:szCs w:val="21"/>
        </w:rPr>
      </w:pPr>
      <w:r>
        <w:rPr>
          <w:rFonts w:hint="default" w:ascii="Times New Roman" w:hAnsi="宋体" w:eastAsia="宋体"/>
          <w:b w:val="0"/>
          <w:color w:val="auto"/>
          <w:spacing w:val="0"/>
          <w:position w:val="0"/>
          <w:sz w:val="21"/>
          <w:szCs w:val="21"/>
        </w:rPr>
        <w:t>公司简介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Times New Roman" w:hAnsi="宋体" w:eastAsia="宋体"/>
          <w:b w:val="0"/>
          <w:color w:val="auto"/>
          <w:spacing w:val="0"/>
          <w:position w:val="0"/>
          <w:sz w:val="21"/>
          <w:szCs w:val="21"/>
        </w:rPr>
      </w:pPr>
      <w:r>
        <w:rPr>
          <w:rFonts w:hint="default" w:ascii="Times New Roman" w:hAnsi="宋体" w:eastAsia="宋体"/>
          <w:b w:val="0"/>
          <w:color w:val="auto"/>
          <w:spacing w:val="0"/>
          <w:position w:val="0"/>
          <w:sz w:val="21"/>
          <w:szCs w:val="21"/>
        </w:rPr>
        <w:t>青岛东利特电气科技有限公司创建于2008年，是一家以电气自动化集成与研发的科技公司。从创建至今，公司一直本着以客户为先，零距离服务客户的原则，在产品供应和技术服务的基础上，于厂房建设，机车制造，生产机械，物流仓储，中央系统集成等各大工业制造领域提供了无数的优质的解决方案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312" w:lineRule="auto"/>
        <w:ind w:right="0" w:firstLine="0"/>
        <w:jc w:val="both"/>
        <w:rPr>
          <w:rFonts w:hint="default" w:ascii="Times New Roman" w:hAnsi="宋体" w:eastAsia="宋体"/>
          <w:b w:val="0"/>
          <w:color w:val="auto"/>
          <w:spacing w:val="0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东利特电气科技有限公司 自主研发生产全系列 接近开关，光电开关，光纤传感，激光传感等，采用优质的元器件和先进的工艺水平确保最优的品质，防水，防尘，抗干扰等几大保障功能达到世界顶级水平。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Times New Roman" w:hAnsi="宋体" w:eastAsia="宋体"/>
          <w:b w:val="0"/>
          <w:color w:val="auto"/>
          <w:spacing w:val="0"/>
          <w:position w:val="0"/>
          <w:sz w:val="21"/>
          <w:szCs w:val="21"/>
        </w:rPr>
      </w:pPr>
      <w:r>
        <w:rPr>
          <w:rFonts w:hint="default" w:ascii="Times New Roman" w:hAnsi="宋体" w:eastAsia="宋体"/>
          <w:b w:val="0"/>
          <w:color w:val="auto"/>
          <w:spacing w:val="0"/>
          <w:position w:val="0"/>
          <w:sz w:val="21"/>
          <w:szCs w:val="21"/>
        </w:rPr>
        <w:t>公司拥有高素质且极具行业</w:t>
      </w:r>
      <w:r>
        <w:rPr>
          <w:rFonts w:hint="eastAsia" w:ascii="Times New Roman" w:hAnsi="宋体" w:eastAsia="宋体"/>
          <w:b w:val="0"/>
          <w:color w:val="auto"/>
          <w:spacing w:val="0"/>
          <w:position w:val="0"/>
          <w:sz w:val="21"/>
          <w:szCs w:val="21"/>
          <w:lang w:val="en-US" w:eastAsia="zh-CN"/>
        </w:rPr>
        <w:t>产品</w:t>
      </w:r>
      <w:r>
        <w:rPr>
          <w:rFonts w:hint="default" w:ascii="Times New Roman" w:hAnsi="宋体" w:eastAsia="宋体"/>
          <w:b w:val="0"/>
          <w:color w:val="auto"/>
          <w:spacing w:val="0"/>
          <w:position w:val="0"/>
          <w:sz w:val="21"/>
          <w:szCs w:val="21"/>
        </w:rPr>
        <w:t>经验的工程技术队</w:t>
      </w:r>
      <w:r>
        <w:rPr>
          <w:rFonts w:hint="eastAsia" w:ascii="Times New Roman" w:hAnsi="宋体" w:eastAsia="宋体"/>
          <w:b w:val="0"/>
          <w:color w:val="auto"/>
          <w:spacing w:val="0"/>
          <w:position w:val="0"/>
          <w:sz w:val="21"/>
          <w:szCs w:val="21"/>
          <w:lang w:val="en-US" w:eastAsia="zh-CN"/>
        </w:rPr>
        <w:t>伍，</w:t>
      </w:r>
      <w:r>
        <w:rPr>
          <w:rFonts w:hint="default" w:ascii="Times New Roman" w:hAnsi="宋体" w:eastAsia="宋体"/>
          <w:b w:val="0"/>
          <w:color w:val="auto"/>
          <w:spacing w:val="0"/>
          <w:position w:val="0"/>
          <w:sz w:val="21"/>
          <w:szCs w:val="21"/>
        </w:rPr>
        <w:t>秉承诚信，务实，创新，共赢的企业精神，遵循优质高效，顾客满意，持续改进，行业领先的质量方针，与广大的客户共同致力于电气科技和自动化技术的发展和应用，卓越高效的迈进工业4.0时代。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Times New Roman" w:hAnsi="宋体" w:eastAsia="宋体"/>
          <w:b w:val="0"/>
          <w:color w:val="auto"/>
          <w:spacing w:val="0"/>
          <w:position w:val="0"/>
          <w:sz w:val="21"/>
          <w:szCs w:val="21"/>
        </w:rPr>
      </w:pP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Times New Roman" w:hAnsi="宋体" w:eastAsia="宋体"/>
          <w:b w:val="0"/>
          <w:color w:val="auto"/>
          <w:spacing w:val="0"/>
          <w:position w:val="0"/>
          <w:sz w:val="21"/>
          <w:szCs w:val="21"/>
        </w:rPr>
      </w:pP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Times New Roman" w:hAnsi="宋体" w:eastAsia="宋体"/>
          <w:b w:val="0"/>
          <w:color w:val="auto"/>
          <w:spacing w:val="0"/>
          <w:position w:val="0"/>
          <w:sz w:val="24"/>
          <w:szCs w:val="24"/>
        </w:rPr>
      </w:pPr>
      <w:r>
        <w:rPr>
          <w:rFonts w:hint="default" w:ascii="Times New Roman" w:hAnsi="宋体" w:eastAsia="宋体"/>
          <w:b w:val="0"/>
          <w:color w:val="auto"/>
          <w:spacing w:val="0"/>
          <w:position w:val="0"/>
          <w:sz w:val="24"/>
          <w:szCs w:val="24"/>
        </w:rPr>
        <w:t>青岛东利特电气科技有限公司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Arial" w:hAnsi="宋体" w:eastAsia="宋体"/>
          <w:b w:val="0"/>
          <w:color w:val="333333"/>
          <w:spacing w:val="0"/>
          <w:position w:val="0"/>
          <w:sz w:val="24"/>
          <w:szCs w:val="24"/>
          <w:shd w:val="clear" w:color="000000" w:fill="FFFFFF"/>
        </w:rPr>
      </w:pPr>
      <w:r>
        <w:rPr>
          <w:rFonts w:hint="default" w:ascii="Arial" w:hAnsi="宋体" w:eastAsia="宋体"/>
          <w:b w:val="0"/>
          <w:color w:val="auto"/>
          <w:spacing w:val="0"/>
          <w:position w:val="0"/>
          <w:sz w:val="24"/>
          <w:szCs w:val="24"/>
        </w:rPr>
        <w:t xml:space="preserve">Qingdao Dolite </w:t>
      </w:r>
      <w:r>
        <w:rPr>
          <w:rFonts w:hint="default" w:ascii="Arial" w:hAnsi="宋体" w:eastAsia="宋体"/>
          <w:b w:val="0"/>
          <w:color w:val="333333"/>
          <w:spacing w:val="0"/>
          <w:position w:val="0"/>
          <w:sz w:val="24"/>
          <w:szCs w:val="24"/>
          <w:shd w:val="clear" w:color="000000" w:fill="FFFFFF"/>
        </w:rPr>
        <w:t>Electrical science and technology Co.Ltd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Arial" w:hAnsi="宋体" w:eastAsia="宋体"/>
          <w:b w:val="0"/>
          <w:color w:val="333333"/>
          <w:spacing w:val="0"/>
          <w:position w:val="0"/>
          <w:sz w:val="24"/>
          <w:szCs w:val="24"/>
          <w:shd w:val="clear" w:color="000000" w:fill="FFFFFF"/>
        </w:rPr>
      </w:pPr>
      <w:r>
        <w:rPr>
          <w:rFonts w:hint="default" w:ascii="Arial" w:hAnsi="宋体" w:eastAsia="宋体"/>
          <w:b w:val="0"/>
          <w:color w:val="333333"/>
          <w:spacing w:val="0"/>
          <w:position w:val="0"/>
          <w:sz w:val="24"/>
          <w:szCs w:val="24"/>
          <w:shd w:val="clear" w:color="000000" w:fill="FFFFFF"/>
        </w:rPr>
        <w:t>青岛市市北区威海路292号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Arial" w:hAnsi="宋体" w:eastAsia="宋体"/>
          <w:b w:val="0"/>
          <w:color w:val="333333"/>
          <w:spacing w:val="0"/>
          <w:position w:val="0"/>
          <w:sz w:val="24"/>
          <w:szCs w:val="24"/>
          <w:shd w:val="clear" w:color="000000" w:fill="FFFFFF"/>
        </w:rPr>
      </w:pPr>
      <w:r>
        <w:rPr>
          <w:rFonts w:hint="default" w:ascii="Arial" w:hAnsi="宋体" w:eastAsia="宋体"/>
          <w:b w:val="0"/>
          <w:color w:val="333333"/>
          <w:spacing w:val="0"/>
          <w:position w:val="0"/>
          <w:sz w:val="24"/>
          <w:szCs w:val="24"/>
          <w:shd w:val="clear" w:color="000000" w:fill="FFFFFF"/>
        </w:rPr>
        <w:t>经理: 杨利东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Arial" w:hAnsi="宋体" w:eastAsia="宋体"/>
          <w:b w:val="0"/>
          <w:color w:val="333333"/>
          <w:spacing w:val="0"/>
          <w:position w:val="0"/>
          <w:sz w:val="24"/>
          <w:szCs w:val="24"/>
          <w:shd w:val="clear" w:color="000000" w:fill="FFFFFF"/>
        </w:rPr>
      </w:pPr>
      <w:r>
        <w:rPr>
          <w:rFonts w:hint="default" w:ascii="Arial" w:hAnsi="宋体" w:eastAsia="宋体"/>
          <w:b w:val="0"/>
          <w:color w:val="333333"/>
          <w:spacing w:val="0"/>
          <w:position w:val="0"/>
          <w:sz w:val="24"/>
          <w:szCs w:val="24"/>
          <w:shd w:val="clear" w:color="000000" w:fill="FFFFFF"/>
        </w:rPr>
        <w:t>0532-82036117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Arial" w:hAnsi="宋体" w:eastAsia="宋体"/>
          <w:b w:val="0"/>
          <w:color w:val="333333"/>
          <w:spacing w:val="0"/>
          <w:position w:val="0"/>
          <w:sz w:val="24"/>
          <w:szCs w:val="24"/>
          <w:shd w:val="clear" w:color="000000" w:fill="FFFFFF"/>
        </w:rPr>
      </w:pPr>
      <w:r>
        <w:rPr>
          <w:rFonts w:hint="default" w:ascii="Arial" w:hAnsi="宋体" w:eastAsia="宋体"/>
          <w:b w:val="0"/>
          <w:color w:val="333333"/>
          <w:spacing w:val="0"/>
          <w:position w:val="0"/>
          <w:sz w:val="24"/>
          <w:szCs w:val="24"/>
          <w:shd w:val="clear" w:color="000000" w:fill="FFFFFF"/>
        </w:rPr>
        <w:t>13465429332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Arial" w:hAnsi="宋体" w:eastAsia="宋体"/>
          <w:b w:val="0"/>
          <w:color w:val="333333"/>
          <w:spacing w:val="0"/>
          <w:position w:val="0"/>
          <w:sz w:val="24"/>
          <w:szCs w:val="24"/>
          <w:shd w:val="clear" w:color="000000" w:fill="FFFFFF"/>
        </w:rPr>
      </w:pPr>
      <w:r>
        <w:fldChar w:fldCharType="begin"/>
      </w:r>
      <w:r>
        <w:instrText xml:space="preserve"> HYPERLINK "mailto:davidrss@163.com" \h </w:instrText>
      </w:r>
      <w:r>
        <w:fldChar w:fldCharType="separate"/>
      </w:r>
      <w:r>
        <w:rPr>
          <w:rFonts w:hint="default" w:ascii="Arial" w:hAnsi="宋体" w:eastAsia="宋体"/>
          <w:b w:val="0"/>
          <w:color w:val="0000FF"/>
          <w:spacing w:val="0"/>
          <w:position w:val="0"/>
          <w:sz w:val="24"/>
          <w:szCs w:val="24"/>
          <w:u w:val="single"/>
          <w:shd w:val="clear" w:color="000000" w:fill="FFFFFF"/>
        </w:rPr>
        <w:t>davidrss@163.com</w:t>
      </w:r>
      <w:r>
        <w:rPr>
          <w:rFonts w:hint="default" w:ascii="Arial" w:hAnsi="宋体" w:eastAsia="宋体"/>
          <w:b w:val="0"/>
          <w:color w:val="0000FF"/>
          <w:spacing w:val="0"/>
          <w:position w:val="0"/>
          <w:sz w:val="24"/>
          <w:szCs w:val="24"/>
          <w:u w:val="single"/>
          <w:shd w:val="clear" w:color="000000" w:fill="FFFFFF"/>
        </w:rPr>
        <w:fldChar w:fldCharType="end"/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Arial" w:hAnsi="宋体" w:eastAsia="宋体"/>
          <w:b w:val="0"/>
          <w:color w:val="333333"/>
          <w:spacing w:val="0"/>
          <w:position w:val="0"/>
          <w:sz w:val="24"/>
          <w:szCs w:val="24"/>
          <w:shd w:val="clear" w:color="000000" w:fill="FFFFFF"/>
        </w:rPr>
      </w:pPr>
      <w:r>
        <w:rPr>
          <w:rFonts w:hint="default" w:ascii="Arial" w:hAnsi="宋体" w:eastAsia="宋体"/>
          <w:b w:val="0"/>
          <w:color w:val="333333"/>
          <w:spacing w:val="0"/>
          <w:position w:val="0"/>
          <w:sz w:val="24"/>
          <w:szCs w:val="24"/>
          <w:shd w:val="clear" w:color="000000" w:fill="FFFFFF"/>
        </w:rPr>
        <w:t>QQ: 75392365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网址 ：www.donglite.com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Arial" w:hAnsi="宋体" w:eastAsia="宋体"/>
          <w:b w:val="0"/>
          <w:color w:val="auto"/>
          <w:spacing w:val="0"/>
          <w:position w:val="0"/>
          <w:sz w:val="24"/>
          <w:szCs w:val="24"/>
        </w:rPr>
      </w:pPr>
      <w:r>
        <w:rPr>
          <w:rFonts w:hint="default" w:ascii="Arial" w:hAnsi="宋体" w:eastAsia="宋体"/>
          <w:b w:val="0"/>
          <w:color w:val="auto"/>
          <w:spacing w:val="0"/>
          <w:position w:val="0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Arial" w:hAnsi="宋体" w:eastAsia="宋体"/>
          <w:b/>
          <w:color w:val="FF0000"/>
          <w:spacing w:val="0"/>
          <w:position w:val="0"/>
          <w:sz w:val="24"/>
          <w:szCs w:val="24"/>
        </w:rPr>
      </w:pPr>
      <w:r>
        <w:rPr>
          <w:rFonts w:hint="default" w:ascii="Arial" w:hAnsi="宋体" w:eastAsia="宋体"/>
          <w:b/>
          <w:color w:val="000000"/>
          <w:spacing w:val="0"/>
          <w:position w:val="0"/>
          <w:sz w:val="24"/>
          <w:szCs w:val="24"/>
        </w:rPr>
        <w:t xml:space="preserve">公司商标LOG : </w:t>
      </w:r>
      <w:r>
        <w:rPr>
          <w:rFonts w:hint="default" w:ascii="Arial" w:hAnsi="宋体" w:eastAsia="宋体"/>
          <w:b/>
          <w:color w:val="FF0000"/>
          <w:spacing w:val="0"/>
          <w:position w:val="0"/>
          <w:sz w:val="24"/>
          <w:szCs w:val="24"/>
        </w:rPr>
        <w:t>DOLT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Arial" w:hAnsi="宋体" w:eastAsia="宋体"/>
          <w:b/>
          <w:color w:val="FF0000"/>
          <w:spacing w:val="0"/>
          <w:position w:val="0"/>
          <w:sz w:val="24"/>
          <w:szCs w:val="24"/>
        </w:rPr>
      </w:pP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Arial" w:hAnsi="宋体" w:eastAsia="宋体"/>
          <w:b/>
          <w:color w:val="FF0000"/>
          <w:spacing w:val="0"/>
          <w:position w:val="0"/>
          <w:sz w:val="24"/>
          <w:szCs w:val="24"/>
        </w:rPr>
      </w:pP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Arial" w:hAnsi="宋体" w:eastAsia="宋体"/>
          <w:b/>
          <w:color w:val="FF0000"/>
          <w:spacing w:val="0"/>
          <w:position w:val="0"/>
          <w:sz w:val="24"/>
          <w:szCs w:val="24"/>
        </w:rPr>
      </w:pP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Arial" w:hAnsi="宋体" w:eastAsia="宋体"/>
          <w:b/>
          <w:color w:val="FF0000"/>
          <w:spacing w:val="0"/>
          <w:position w:val="0"/>
          <w:sz w:val="24"/>
          <w:szCs w:val="24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Arial Black" w:hAnsi="Arial Black" w:eastAsia="宋体" w:cs="Arial Black"/>
          <w:b/>
          <w:bCs/>
          <w:color w:val="auto"/>
          <w:position w:val="0"/>
          <w:sz w:val="36"/>
          <w:szCs w:val="36"/>
          <w:lang w:val="en-US" w:eastAsia="zh-CN"/>
        </w:rPr>
      </w:pPr>
      <w:r>
        <w:rPr>
          <w:rFonts w:hint="eastAsia" w:ascii="Arial Black" w:hAnsi="Arial Black" w:eastAsia="宋体" w:cs="Arial Black"/>
          <w:b/>
          <w:bCs/>
          <w:color w:val="auto"/>
          <w:position w:val="0"/>
          <w:sz w:val="36"/>
          <w:szCs w:val="36"/>
          <w:lang w:val="en-US" w:eastAsia="zh-CN"/>
        </w:rPr>
        <w:t>全系列工业传感器</w:t>
      </w:r>
      <w:bookmarkStart w:id="0" w:name="_GoBack"/>
      <w:bookmarkEnd w:id="0"/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eastAsia" w:ascii="Calibri" w:hAnsi="宋体" w:eastAsia="宋体"/>
          <w:color w:val="auto"/>
          <w:position w:val="0"/>
          <w:sz w:val="21"/>
          <w:szCs w:val="21"/>
          <w:lang w:eastAsia="zh-CN"/>
        </w:rPr>
      </w:pPr>
      <w:r>
        <w:rPr>
          <w:rFonts w:hint="eastAsia" w:ascii="Calibri" w:hAnsi="宋体" w:eastAsia="宋体"/>
          <w:color w:val="auto"/>
          <w:position w:val="0"/>
          <w:sz w:val="21"/>
          <w:szCs w:val="21"/>
          <w:lang w:eastAsia="zh-CN"/>
        </w:rPr>
        <w:drawing>
          <wp:inline distT="0" distB="0" distL="114300" distR="114300">
            <wp:extent cx="5719445" cy="4289425"/>
            <wp:effectExtent l="0" t="0" r="14605" b="15875"/>
            <wp:docPr id="19" name="图片 19" descr="微信图片_2021082411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图片_202108241121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Calibri" w:hAnsi="宋体" w:eastAsia="宋体"/>
          <w:color w:val="auto"/>
          <w:position w:val="0"/>
          <w:sz w:val="21"/>
          <w:szCs w:val="21"/>
          <w:lang w:eastAsia="zh-CN"/>
        </w:rPr>
        <w:drawing>
          <wp:inline distT="0" distB="0" distL="114300" distR="114300">
            <wp:extent cx="5719445" cy="4289425"/>
            <wp:effectExtent l="0" t="0" r="14605" b="15875"/>
            <wp:docPr id="17" name="图片 17" descr="微信图片_2021082411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2108241121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Calibri" w:hAnsi="宋体" w:eastAsia="宋体"/>
          <w:color w:val="auto"/>
          <w:position w:val="0"/>
          <w:sz w:val="21"/>
          <w:szCs w:val="21"/>
          <w:lang w:eastAsia="zh-CN"/>
        </w:rPr>
        <w:drawing>
          <wp:inline distT="0" distB="0" distL="114300" distR="114300">
            <wp:extent cx="5729605" cy="7639685"/>
            <wp:effectExtent l="0" t="0" r="4445" b="18415"/>
            <wp:docPr id="16" name="图片 16" descr="微信图片_20210824112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1082411214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763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Calibri" w:hAnsi="宋体" w:eastAsia="宋体"/>
          <w:color w:val="auto"/>
          <w:position w:val="0"/>
          <w:sz w:val="21"/>
          <w:szCs w:val="21"/>
          <w:lang w:eastAsia="zh-CN"/>
        </w:rPr>
        <w:drawing>
          <wp:inline distT="0" distB="0" distL="114300" distR="114300">
            <wp:extent cx="5729605" cy="7639685"/>
            <wp:effectExtent l="0" t="0" r="4445" b="18415"/>
            <wp:docPr id="15" name="图片 15" descr="微信图片_20210824112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2108241121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763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eastAsia" w:ascii="Calibri" w:hAnsi="宋体" w:eastAsia="宋体"/>
          <w:color w:val="auto"/>
          <w:position w:val="0"/>
          <w:sz w:val="21"/>
          <w:szCs w:val="21"/>
          <w:lang w:eastAsia="zh-CN"/>
        </w:rPr>
      </w:pPr>
      <w:r>
        <w:rPr>
          <w:rFonts w:hint="eastAsia" w:ascii="Calibri" w:hAnsi="宋体" w:eastAsia="宋体"/>
          <w:color w:val="auto"/>
          <w:position w:val="0"/>
          <w:sz w:val="21"/>
          <w:szCs w:val="21"/>
          <w:lang w:eastAsia="zh-CN"/>
        </w:rPr>
        <w:drawing>
          <wp:inline distT="0" distB="0" distL="114300" distR="114300">
            <wp:extent cx="5729605" cy="7639685"/>
            <wp:effectExtent l="0" t="0" r="4445" b="18415"/>
            <wp:docPr id="14" name="图片 14" descr="微信图片_2021082411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1082411212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763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eastAsia" w:ascii="Calibri" w:hAnsi="宋体" w:eastAsia="宋体"/>
          <w:color w:val="auto"/>
          <w:position w:val="0"/>
          <w:sz w:val="21"/>
          <w:szCs w:val="21"/>
          <w:lang w:eastAsia="zh-CN"/>
        </w:rPr>
      </w:pPr>
      <w:r>
        <w:rPr>
          <w:rFonts w:hint="eastAsia" w:ascii="Calibri" w:hAnsi="宋体" w:eastAsia="宋体"/>
          <w:color w:val="auto"/>
          <w:position w:val="0"/>
          <w:sz w:val="21"/>
          <w:szCs w:val="21"/>
          <w:lang w:eastAsia="zh-CN"/>
        </w:rPr>
        <w:drawing>
          <wp:inline distT="0" distB="0" distL="114300" distR="114300">
            <wp:extent cx="5719445" cy="4289425"/>
            <wp:effectExtent l="0" t="0" r="14605" b="15875"/>
            <wp:docPr id="12" name="图片 12" descr="微信图片_2021082411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1082411213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eastAsia" w:ascii="Calibri" w:hAnsi="宋体" w:eastAsia="宋体"/>
          <w:color w:val="auto"/>
          <w:position w:val="0"/>
          <w:sz w:val="21"/>
          <w:szCs w:val="21"/>
          <w:lang w:eastAsia="zh-CN"/>
        </w:rPr>
      </w:pPr>
      <w:r>
        <w:rPr>
          <w:rFonts w:hint="eastAsia" w:ascii="Calibri" w:hAnsi="宋体" w:eastAsia="宋体"/>
          <w:color w:val="auto"/>
          <w:position w:val="0"/>
          <w:sz w:val="21"/>
          <w:szCs w:val="21"/>
          <w:lang w:eastAsia="zh-CN"/>
        </w:rPr>
        <w:drawing>
          <wp:inline distT="0" distB="0" distL="114300" distR="114300">
            <wp:extent cx="5719445" cy="4289425"/>
            <wp:effectExtent l="0" t="0" r="14605" b="15875"/>
            <wp:docPr id="11" name="图片 11" descr="微信图片_20210824112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108241121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eastAsia" w:ascii="Calibri" w:hAnsi="宋体" w:eastAsia="宋体"/>
          <w:color w:val="auto"/>
          <w:position w:val="0"/>
          <w:sz w:val="21"/>
          <w:szCs w:val="21"/>
          <w:lang w:eastAsia="zh-CN"/>
        </w:rPr>
      </w:pPr>
      <w:r>
        <w:rPr>
          <w:rFonts w:hint="eastAsia" w:ascii="Calibri" w:hAnsi="宋体" w:eastAsia="宋体"/>
          <w:color w:val="auto"/>
          <w:position w:val="0"/>
          <w:sz w:val="21"/>
          <w:szCs w:val="21"/>
          <w:lang w:eastAsia="zh-CN"/>
        </w:rPr>
        <w:drawing>
          <wp:inline distT="0" distB="0" distL="114300" distR="114300">
            <wp:extent cx="5729605" cy="7639685"/>
            <wp:effectExtent l="0" t="0" r="4445" b="18415"/>
            <wp:docPr id="10" name="图片 10" descr="微信图片_2021082411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108241121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763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eastAsia" w:ascii="Calibri" w:hAnsi="宋体" w:eastAsia="宋体"/>
          <w:color w:val="auto"/>
          <w:position w:val="0"/>
          <w:sz w:val="21"/>
          <w:szCs w:val="21"/>
          <w:lang w:eastAsia="zh-CN"/>
        </w:rPr>
      </w:pPr>
      <w:r>
        <w:rPr>
          <w:rFonts w:hint="eastAsia" w:ascii="Calibri" w:hAnsi="宋体" w:eastAsia="宋体"/>
          <w:color w:val="auto"/>
          <w:position w:val="0"/>
          <w:sz w:val="21"/>
          <w:szCs w:val="21"/>
          <w:lang w:eastAsia="zh-CN"/>
        </w:rPr>
        <w:drawing>
          <wp:inline distT="0" distB="0" distL="114300" distR="114300">
            <wp:extent cx="5729605" cy="7639050"/>
            <wp:effectExtent l="0" t="0" r="4445" b="0"/>
            <wp:docPr id="9" name="图片 9" descr="D:\1\展会\微信图片_20210824112121.jpg微信图片_202108241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:\1\展会\微信图片_20210824112121.jpg微信图片_20210824112121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  <w:lang w:val="en-US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  <w:lang w:val="en-US"/>
        </w:rPr>
        <w:drawing>
          <wp:inline distT="0" distB="0" distL="114300" distR="114300">
            <wp:extent cx="5728970" cy="5728970"/>
            <wp:effectExtent l="0" t="0" r="5080" b="5080"/>
            <wp:docPr id="21" name="图片 21" descr="微信图片_20181215095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微信图片_2018121509564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572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Calibri" w:hAnsi="宋体" w:eastAsia="宋体"/>
          <w:color w:val="auto"/>
          <w:position w:val="0"/>
          <w:sz w:val="21"/>
          <w:szCs w:val="21"/>
          <w:lang w:val="en-US"/>
        </w:rPr>
        <w:drawing>
          <wp:inline distT="0" distB="0" distL="114300" distR="114300">
            <wp:extent cx="5728970" cy="5728970"/>
            <wp:effectExtent l="0" t="0" r="5080" b="5080"/>
            <wp:docPr id="20" name="图片 20" descr="微信图片_20181215095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微信图片_2018121509563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572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Calibri" w:hAnsi="宋体" w:eastAsia="宋体"/>
          <w:color w:val="auto"/>
          <w:position w:val="0"/>
          <w:sz w:val="21"/>
          <w:szCs w:val="21"/>
          <w:lang w:val="en-US"/>
        </w:rPr>
        <w:drawing>
          <wp:inline distT="0" distB="0" distL="114300" distR="114300">
            <wp:extent cx="5728970" cy="5728970"/>
            <wp:effectExtent l="0" t="0" r="5080" b="5080"/>
            <wp:docPr id="13" name="图片 13" descr="微信图片_20181215100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18121510020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572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Calibri" w:hAnsi="宋体" w:eastAsia="宋体"/>
          <w:color w:val="auto"/>
          <w:position w:val="0"/>
          <w:sz w:val="21"/>
          <w:szCs w:val="21"/>
          <w:lang w:val="en-US"/>
        </w:rPr>
        <w:drawing>
          <wp:inline distT="0" distB="0" distL="114300" distR="114300">
            <wp:extent cx="5728970" cy="5728970"/>
            <wp:effectExtent l="0" t="0" r="5080" b="5080"/>
            <wp:docPr id="8" name="图片 8" descr="微信图片_20181215100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18121510015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572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Calibri" w:hAnsi="宋体" w:eastAsia="宋体"/>
          <w:color w:val="auto"/>
          <w:position w:val="0"/>
          <w:sz w:val="21"/>
          <w:szCs w:val="21"/>
          <w:lang w:val="en-US"/>
        </w:rPr>
        <w:drawing>
          <wp:inline distT="0" distB="0" distL="114300" distR="114300">
            <wp:extent cx="5728970" cy="5728970"/>
            <wp:effectExtent l="0" t="0" r="5080" b="5080"/>
            <wp:docPr id="7" name="图片 7" descr="微信图片_20181215100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18121510014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572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Calibri" w:hAnsi="宋体" w:eastAsia="宋体"/>
          <w:color w:val="auto"/>
          <w:position w:val="0"/>
          <w:sz w:val="21"/>
          <w:szCs w:val="21"/>
          <w:lang w:val="en-US"/>
        </w:rPr>
        <w:drawing>
          <wp:inline distT="0" distB="0" distL="114300" distR="114300">
            <wp:extent cx="5728970" cy="5728970"/>
            <wp:effectExtent l="0" t="0" r="5080" b="5080"/>
            <wp:docPr id="6" name="图片 6" descr="微信图片_2018121510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8121510014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572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Calibri" w:hAnsi="宋体" w:eastAsia="宋体"/>
          <w:color w:val="auto"/>
          <w:position w:val="0"/>
          <w:sz w:val="21"/>
          <w:szCs w:val="21"/>
          <w:lang w:val="en-US"/>
        </w:rPr>
        <w:drawing>
          <wp:inline distT="0" distB="0" distL="114300" distR="114300">
            <wp:extent cx="5730240" cy="5730240"/>
            <wp:effectExtent l="0" t="0" r="3810" b="3810"/>
            <wp:docPr id="5" name="图片 5" descr="微信图片_2018121510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12151001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Calibri" w:hAnsi="宋体" w:eastAsia="宋体"/>
          <w:color w:val="auto"/>
          <w:position w:val="0"/>
          <w:sz w:val="21"/>
          <w:szCs w:val="21"/>
          <w:lang w:val="en-US"/>
        </w:rPr>
        <w:drawing>
          <wp:inline distT="0" distB="0" distL="114300" distR="114300">
            <wp:extent cx="5730240" cy="5730240"/>
            <wp:effectExtent l="0" t="0" r="3810" b="3810"/>
            <wp:docPr id="1" name="图片 1" descr="微信图片_2018121510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121510005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eastAsia" w:ascii="Calibri" w:hAnsi="宋体" w:eastAsia="宋体"/>
          <w:color w:val="auto"/>
          <w:position w:val="0"/>
          <w:sz w:val="21"/>
          <w:szCs w:val="21"/>
          <w:lang w:val="en-US" w:eastAsia="zh-CN"/>
        </w:rPr>
      </w:pPr>
      <w:r>
        <w:rPr>
          <w:rFonts w:hint="eastAsia" w:ascii="Calibri" w:hAnsi="宋体" w:eastAsia="宋体"/>
          <w:color w:val="auto"/>
          <w:position w:val="0"/>
          <w:sz w:val="21"/>
          <w:szCs w:val="21"/>
          <w:lang w:val="en-US" w:eastAsia="zh-CN"/>
        </w:rPr>
        <w:drawing>
          <wp:inline distT="0" distB="0" distL="114300" distR="114300">
            <wp:extent cx="5729605" cy="5729605"/>
            <wp:effectExtent l="0" t="0" r="4445" b="4445"/>
            <wp:docPr id="18" name="图片 18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3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572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eastAsia" w:ascii="Calibri" w:hAnsi="宋体" w:eastAsia="宋体"/>
          <w:color w:val="auto"/>
          <w:position w:val="0"/>
          <w:sz w:val="21"/>
          <w:szCs w:val="21"/>
          <w:lang w:val="en-US" w:eastAsia="zh-CN"/>
        </w:rPr>
      </w:pPr>
      <w:r>
        <w:rPr>
          <w:rFonts w:hint="eastAsia" w:ascii="Calibri" w:hAnsi="宋体" w:eastAsia="宋体"/>
          <w:color w:val="auto"/>
          <w:position w:val="0"/>
          <w:sz w:val="21"/>
          <w:szCs w:val="21"/>
          <w:lang w:val="en-US" w:eastAsia="zh-CN"/>
        </w:rPr>
        <w:drawing>
          <wp:inline distT="0" distB="0" distL="114300" distR="114300">
            <wp:extent cx="5729605" cy="7639685"/>
            <wp:effectExtent l="0" t="0" r="4445" b="18415"/>
            <wp:docPr id="26" name="图片 26" descr="微信图片_20200102114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微信图片_2020010211481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763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312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312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东利特电气科技有限公司 自主研发生产全系列 接近开关，光电开关，光纤传感，激光传感等，采用优质的元器件和先进的工艺水平确保最优的品质，防水，防尘，抗干扰等几大保障功能达到世界顶级水平。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312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312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5"/>
  </w:compat>
  <w:rsids>
    <w:rsidRoot w:val="00000000"/>
    <w:rsid w:val="033455F1"/>
    <w:rsid w:val="31735FF9"/>
    <w:rsid w:val="3DC1260C"/>
    <w:rsid w:val="4B622A08"/>
    <w:rsid w:val="4C422C63"/>
    <w:rsid w:val="522B6860"/>
    <w:rsid w:val="5F9923F6"/>
    <w:rsid w:val="6D895BE1"/>
    <w:rsid w:val="72020F27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32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2019-11-08T03:50:00Z</dcterms:created>
  <dc:creator>Administrator</dc:creator>
  <cp:lastModifiedBy>电气自动化科技</cp:lastModifiedBy>
  <dcterms:modified xsi:type="dcterms:W3CDTF">2021-08-24T03:28:56Z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9E8B13FCC56B4F8F9F99CF0648CE9C8D</vt:lpwstr>
  </property>
</Properties>
</file>